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1BC0" w14:textId="77777777" w:rsidR="003D62D1" w:rsidRPr="00CC7B68" w:rsidRDefault="00F631EC">
      <w:pPr>
        <w:rPr>
          <w:sz w:val="28"/>
          <w:szCs w:val="28"/>
        </w:rPr>
      </w:pPr>
      <w:r w:rsidRPr="00CC7B68">
        <w:rPr>
          <w:sz w:val="28"/>
          <w:szCs w:val="28"/>
        </w:rPr>
        <w:t>STADGAR TILL HESTERS KOLONIFÖRENING</w:t>
      </w:r>
    </w:p>
    <w:p w14:paraId="73D94201" w14:textId="77777777" w:rsidR="00F631EC" w:rsidRDefault="00F631EC" w:rsidP="00CC7B68">
      <w:pPr>
        <w:pStyle w:val="Ingetavstnd"/>
      </w:pPr>
      <w:r>
        <w:t>§ 1</w:t>
      </w:r>
    </w:p>
    <w:p w14:paraId="70C61579" w14:textId="77777777" w:rsidR="00F631EC" w:rsidRDefault="00F631EC" w:rsidP="00CC7B68">
      <w:pPr>
        <w:pStyle w:val="Ingetavstnd"/>
      </w:pPr>
      <w:r>
        <w:t xml:space="preserve">Föreningens namn är Hesters Koloniförening med säte i Ulricehamn. </w:t>
      </w:r>
    </w:p>
    <w:p w14:paraId="7A32BF8F" w14:textId="77777777" w:rsidR="00CC7B68" w:rsidRDefault="00CC7B68" w:rsidP="00CC7B68">
      <w:pPr>
        <w:pStyle w:val="Ingetavstnd"/>
      </w:pPr>
    </w:p>
    <w:p w14:paraId="07EBD3DA" w14:textId="77777777" w:rsidR="00F631EC" w:rsidRDefault="00F631EC" w:rsidP="00CC7B68">
      <w:pPr>
        <w:pStyle w:val="Ingetavstnd"/>
      </w:pPr>
      <w:r>
        <w:t>§ 2</w:t>
      </w:r>
    </w:p>
    <w:p w14:paraId="7D2B1241" w14:textId="77777777" w:rsidR="00F631EC" w:rsidRDefault="00F631EC" w:rsidP="00CC7B68">
      <w:pPr>
        <w:pStyle w:val="Ingetavstnd"/>
      </w:pPr>
      <w:r>
        <w:t xml:space="preserve">Föreningens syfte är att tillhandahålla kommuninnevånarna möjlighet till koloniodling, att utveckla densamma samt att stärka samhörighetskänslan mellan medlemmarna. </w:t>
      </w:r>
    </w:p>
    <w:p w14:paraId="7868536D" w14:textId="77777777" w:rsidR="00CC7B68" w:rsidRDefault="00CC7B68" w:rsidP="00CC7B68">
      <w:pPr>
        <w:pStyle w:val="Ingetavstnd"/>
      </w:pPr>
    </w:p>
    <w:p w14:paraId="55557AB3" w14:textId="77777777" w:rsidR="00F631EC" w:rsidRDefault="00F631EC" w:rsidP="00CC7B68">
      <w:pPr>
        <w:pStyle w:val="Ingetavstnd"/>
      </w:pPr>
      <w:r>
        <w:t>§ 3</w:t>
      </w:r>
    </w:p>
    <w:p w14:paraId="4B5119D7" w14:textId="77777777" w:rsidR="00F631EC" w:rsidRDefault="00F631EC" w:rsidP="00CC7B68">
      <w:pPr>
        <w:pStyle w:val="Ingetavstnd"/>
      </w:pPr>
      <w:r>
        <w:t>Medlem i föreningen är den som arrenderar odlingsyta eller av ideella skäl vill vara medlem, och som har betalt av årsmötet fastställd arrendeavgift eller medlemsavgift.</w:t>
      </w:r>
    </w:p>
    <w:p w14:paraId="01592DC4" w14:textId="77777777" w:rsidR="00CC7B68" w:rsidRDefault="00CC7B68" w:rsidP="00CC7B68">
      <w:pPr>
        <w:pStyle w:val="Ingetavstnd"/>
      </w:pPr>
    </w:p>
    <w:p w14:paraId="553D77D1" w14:textId="77777777" w:rsidR="00F631EC" w:rsidRDefault="00F631EC" w:rsidP="00CC7B68">
      <w:pPr>
        <w:pStyle w:val="Ingetavstnd"/>
      </w:pPr>
      <w:r>
        <w:t>§ 4</w:t>
      </w:r>
    </w:p>
    <w:p w14:paraId="322A6EEF" w14:textId="77777777" w:rsidR="00F631EC" w:rsidRDefault="00F631EC" w:rsidP="00CC7B68">
      <w:pPr>
        <w:pStyle w:val="Ingetavstnd"/>
      </w:pPr>
      <w:r>
        <w:t xml:space="preserve">Föreningen arrenderar ett markområde på fastigheten </w:t>
      </w:r>
      <w:proofErr w:type="spellStart"/>
      <w:r>
        <w:t>Hester</w:t>
      </w:r>
      <w:proofErr w:type="spellEnd"/>
      <w:r>
        <w:t xml:space="preserve"> 5:3 </w:t>
      </w:r>
      <w:r w:rsidR="00FA04DE">
        <w:t xml:space="preserve">av Ulricehamns kommun, </w:t>
      </w:r>
      <w:r>
        <w:t xml:space="preserve">enligt av stadsarkitektkontoret upprättad karta daterad den 9 juni 1983. </w:t>
      </w:r>
    </w:p>
    <w:p w14:paraId="20EE9C3F" w14:textId="77777777" w:rsidR="00CC7B68" w:rsidRDefault="00CC7B68" w:rsidP="00CC7B68">
      <w:pPr>
        <w:pStyle w:val="Ingetavstnd"/>
      </w:pPr>
    </w:p>
    <w:p w14:paraId="7CECD30E" w14:textId="77777777" w:rsidR="00F631EC" w:rsidRDefault="00F631EC" w:rsidP="00CC7B68">
      <w:pPr>
        <w:pStyle w:val="Ingetavstnd"/>
      </w:pPr>
      <w:r>
        <w:t>§ 5</w:t>
      </w:r>
    </w:p>
    <w:p w14:paraId="2469CCCE" w14:textId="77777777" w:rsidR="00F631EC" w:rsidRDefault="00F631EC" w:rsidP="00CC7B68">
      <w:pPr>
        <w:pStyle w:val="Ingetavstnd"/>
      </w:pPr>
      <w:r>
        <w:t>Styrelsen ska förhandla om arrendeavgift och VA-kostnader med kommunen, och meddela årsmötet för godkännande.</w:t>
      </w:r>
    </w:p>
    <w:p w14:paraId="09E2B31C" w14:textId="77777777" w:rsidR="00CC7B68" w:rsidRDefault="00CC7B68" w:rsidP="00CC7B68">
      <w:pPr>
        <w:pStyle w:val="Ingetavstnd"/>
      </w:pPr>
    </w:p>
    <w:p w14:paraId="58FDFC75" w14:textId="77777777" w:rsidR="00F631EC" w:rsidRDefault="00FA04DE" w:rsidP="00CC7B68">
      <w:pPr>
        <w:pStyle w:val="Ingetavstnd"/>
      </w:pPr>
      <w:r>
        <w:t>§ 6</w:t>
      </w:r>
    </w:p>
    <w:p w14:paraId="22CAF2B1" w14:textId="77777777" w:rsidR="00FA04DE" w:rsidRDefault="00FA04DE" w:rsidP="00CC7B68">
      <w:pPr>
        <w:pStyle w:val="Ingetavstnd"/>
      </w:pPr>
      <w:r>
        <w:t>Styrelsen ska föreslå årsmötet en arrendeavgift för odlingsyta gällande närmaste odlingsåret, med hänvisning till § 5.</w:t>
      </w:r>
    </w:p>
    <w:p w14:paraId="5ECD3023" w14:textId="77777777" w:rsidR="00CC7B68" w:rsidRDefault="00CC7B68" w:rsidP="00CC7B68">
      <w:pPr>
        <w:pStyle w:val="Ingetavstnd"/>
      </w:pPr>
    </w:p>
    <w:p w14:paraId="00BCA5A1" w14:textId="77777777" w:rsidR="00FA04DE" w:rsidRDefault="00FA04DE" w:rsidP="00CC7B68">
      <w:pPr>
        <w:pStyle w:val="Ingetavstnd"/>
      </w:pPr>
      <w:r>
        <w:t>§ 7</w:t>
      </w:r>
    </w:p>
    <w:p w14:paraId="602ACF14" w14:textId="77777777" w:rsidR="00FA04DE" w:rsidRDefault="00FA04DE" w:rsidP="00CC7B68">
      <w:pPr>
        <w:pStyle w:val="Ingetavstnd"/>
      </w:pPr>
      <w:r>
        <w:t>Föreningens medlemmar ansvarar för skötsel och underhåll av anläggningar, maskinpark och övrigt gemensamt ägt på det sätt styrelsen beslutar.</w:t>
      </w:r>
    </w:p>
    <w:p w14:paraId="655717F1" w14:textId="77777777" w:rsidR="00CC7B68" w:rsidRDefault="00CC7B68" w:rsidP="00CC7B68">
      <w:pPr>
        <w:pStyle w:val="Ingetavstnd"/>
      </w:pPr>
    </w:p>
    <w:p w14:paraId="593E7082" w14:textId="77777777" w:rsidR="00FA04DE" w:rsidRDefault="00FA04DE" w:rsidP="00CC7B68">
      <w:pPr>
        <w:pStyle w:val="Ingetavstnd"/>
      </w:pPr>
      <w:r>
        <w:t>§ 8</w:t>
      </w:r>
    </w:p>
    <w:p w14:paraId="4B6F2403" w14:textId="77777777" w:rsidR="00FA04DE" w:rsidRDefault="00FA04DE" w:rsidP="00CC7B68">
      <w:pPr>
        <w:pStyle w:val="Ingetavstnd"/>
      </w:pPr>
      <w:r>
        <w:t>Föreningen ansvarar för att torrdasset inom området sköts i enlighet med miljönämndens bestämmelser.</w:t>
      </w:r>
    </w:p>
    <w:p w14:paraId="01C55971" w14:textId="77777777" w:rsidR="00CC7B68" w:rsidRDefault="00CC7B68" w:rsidP="00CC7B68">
      <w:pPr>
        <w:pStyle w:val="Ingetavstnd"/>
      </w:pPr>
    </w:p>
    <w:p w14:paraId="0B04E912" w14:textId="77777777" w:rsidR="00FA04DE" w:rsidRPr="00B97D20" w:rsidRDefault="00FA04DE" w:rsidP="00CC7B68">
      <w:pPr>
        <w:pStyle w:val="Ingetavstnd"/>
      </w:pPr>
      <w:r w:rsidRPr="00B97D20">
        <w:t>§ 9</w:t>
      </w:r>
    </w:p>
    <w:p w14:paraId="566E00AD" w14:textId="77777777" w:rsidR="00FA04DE" w:rsidRPr="000578D0" w:rsidRDefault="00FA04DE" w:rsidP="00CC7B68">
      <w:pPr>
        <w:pStyle w:val="Ingetavstnd"/>
      </w:pPr>
      <w:r w:rsidRPr="00B97D20">
        <w:t xml:space="preserve">I övrigt ska gälla vad som framgår av </w:t>
      </w:r>
      <w:r w:rsidRPr="000578D0">
        <w:t>arrendeavtalet</w:t>
      </w:r>
      <w:r w:rsidR="00CC7B68" w:rsidRPr="000578D0">
        <w:t>,</w:t>
      </w:r>
      <w:r w:rsidRPr="000578D0">
        <w:t xml:space="preserve"> samt </w:t>
      </w:r>
      <w:r w:rsidR="00CC7B68" w:rsidRPr="000578D0">
        <w:t xml:space="preserve">av </w:t>
      </w:r>
      <w:r w:rsidR="000910C6" w:rsidRPr="000578D0">
        <w:t>årsmötet antagna ordningsregler.</w:t>
      </w:r>
    </w:p>
    <w:p w14:paraId="551CD2F7" w14:textId="77777777" w:rsidR="00CC7B68" w:rsidRDefault="00CC7B68" w:rsidP="00CC7B68">
      <w:pPr>
        <w:pStyle w:val="Ingetavstnd"/>
      </w:pPr>
    </w:p>
    <w:p w14:paraId="4DD62E63" w14:textId="77777777" w:rsidR="00FA04DE" w:rsidRDefault="00FA04DE" w:rsidP="00CC7B68">
      <w:pPr>
        <w:pStyle w:val="Ingetavstnd"/>
      </w:pPr>
      <w:r>
        <w:t>§ 10</w:t>
      </w:r>
    </w:p>
    <w:p w14:paraId="2CBE71F2" w14:textId="77777777" w:rsidR="00FA04DE" w:rsidRDefault="00FA04DE" w:rsidP="00CC7B68">
      <w:pPr>
        <w:pStyle w:val="Ingetavstnd"/>
      </w:pPr>
      <w:r>
        <w:t xml:space="preserve">Föreningens angelägenheter ska skötas av en styrelse bestående av minst 3 och högst 5 ledamöter samt 1 suppleant, vilka väljs på ordinarie årsmöte. </w:t>
      </w:r>
    </w:p>
    <w:p w14:paraId="21260C8F" w14:textId="77777777" w:rsidR="00FA04DE" w:rsidRDefault="00FA04DE" w:rsidP="00CC7B68">
      <w:pPr>
        <w:pStyle w:val="Ingetavstnd"/>
      </w:pPr>
      <w:r>
        <w:t xml:space="preserve">Mandatperioden för styrelseledamöterna ska vara 2 år med växelvis avgång med halva antalet. </w:t>
      </w:r>
    </w:p>
    <w:p w14:paraId="4BBC93E7" w14:textId="77777777" w:rsidR="00E42CFC" w:rsidRDefault="00E42CFC" w:rsidP="00CC7B68">
      <w:pPr>
        <w:pStyle w:val="Ingetavstnd"/>
      </w:pPr>
      <w:r>
        <w:t xml:space="preserve">Ordförande väljs för 1 år och ska vid behov ha utslagsröst. </w:t>
      </w:r>
    </w:p>
    <w:p w14:paraId="1C82E979" w14:textId="77777777" w:rsidR="00E42CFC" w:rsidRDefault="00E42CFC" w:rsidP="00CC7B68">
      <w:pPr>
        <w:pStyle w:val="Ingetavstnd"/>
      </w:pPr>
      <w:r>
        <w:t>Styrelsesuppleant väljs för 1 år.</w:t>
      </w:r>
    </w:p>
    <w:p w14:paraId="654397A7" w14:textId="77777777" w:rsidR="00CC7B68" w:rsidRDefault="00E42CFC" w:rsidP="00CC7B68">
      <w:pPr>
        <w:pStyle w:val="Ingetavstnd"/>
      </w:pPr>
      <w:r>
        <w:t>Om styrelsen har ett udda antal ledamöter så ska det antal som är närmast lägre än hälften avgå det ena året, och resten det nästkommande året.</w:t>
      </w:r>
    </w:p>
    <w:p w14:paraId="6D1DD38E" w14:textId="77777777" w:rsidR="00E42CFC" w:rsidRDefault="00E42CFC" w:rsidP="00CC7B68">
      <w:pPr>
        <w:pStyle w:val="Ingetavstnd"/>
      </w:pPr>
      <w:r>
        <w:t>Vid styrelseval ska ordförande och kassör väljas särskilt. Styrelsen konstituerar sig i övrigt själv, och utser firmatecknare.</w:t>
      </w:r>
    </w:p>
    <w:p w14:paraId="2C49F263" w14:textId="77777777" w:rsidR="00E42CFC" w:rsidRDefault="00E42CFC" w:rsidP="00CC7B68">
      <w:pPr>
        <w:pStyle w:val="Ingetavstnd"/>
      </w:pPr>
      <w:r>
        <w:t>Vid årsmöte väljs också:</w:t>
      </w:r>
    </w:p>
    <w:p w14:paraId="2BE486EC" w14:textId="77777777" w:rsidR="00E42CFC" w:rsidRDefault="00E42CFC" w:rsidP="00CC7B68">
      <w:pPr>
        <w:pStyle w:val="Ingetavstnd"/>
      </w:pPr>
      <w:r>
        <w:t xml:space="preserve">2 revisorer </w:t>
      </w:r>
      <w:r w:rsidR="008E5D6C">
        <w:t xml:space="preserve">på två års mandattid </w:t>
      </w:r>
      <w:r>
        <w:t xml:space="preserve">med växelvis avgång, och 1 suppleant för ett år. </w:t>
      </w:r>
    </w:p>
    <w:p w14:paraId="7918E618" w14:textId="77777777" w:rsidR="00E42CFC" w:rsidRDefault="00E42CFC" w:rsidP="00CC7B68">
      <w:pPr>
        <w:pStyle w:val="Ingetavstnd"/>
      </w:pPr>
      <w:r>
        <w:t>Valberedning bestående av 2 personer med ett års mandattid.</w:t>
      </w:r>
    </w:p>
    <w:p w14:paraId="4B40292B" w14:textId="77777777" w:rsidR="00E42CFC" w:rsidRDefault="00E42CFC" w:rsidP="00CC7B68">
      <w:pPr>
        <w:pStyle w:val="Ingetavstnd"/>
      </w:pPr>
      <w:r>
        <w:t>”Kolonifogde” för ett år.</w:t>
      </w:r>
    </w:p>
    <w:p w14:paraId="77783999" w14:textId="77777777" w:rsidR="000910C6" w:rsidRDefault="000910C6" w:rsidP="00CC7B68">
      <w:pPr>
        <w:pStyle w:val="Ingetavstnd"/>
      </w:pPr>
    </w:p>
    <w:p w14:paraId="5A46A0C3" w14:textId="77777777" w:rsidR="00E42CFC" w:rsidRDefault="00E42CFC" w:rsidP="00CC7B68">
      <w:pPr>
        <w:pStyle w:val="Ingetavstnd"/>
      </w:pPr>
      <w:r>
        <w:lastRenderedPageBreak/>
        <w:t>§ 11</w:t>
      </w:r>
    </w:p>
    <w:p w14:paraId="62922E2E" w14:textId="77777777" w:rsidR="00E42CFC" w:rsidRDefault="00E42CFC" w:rsidP="00CC7B68">
      <w:pPr>
        <w:pStyle w:val="Ingetavstnd"/>
      </w:pPr>
      <w:r>
        <w:t>Ordinarie årsmöte ska hållas före maj månads utgång varje år. Kallelse ska ske 2 veckor innan genom personlig kallelse och tydligt anslag på odlingsområdets anslagstavlor.</w:t>
      </w:r>
    </w:p>
    <w:p w14:paraId="1D0296A5" w14:textId="77777777" w:rsidR="00CC7B68" w:rsidRDefault="00CC7B68" w:rsidP="00CC7B68">
      <w:pPr>
        <w:pStyle w:val="Ingetavstnd"/>
      </w:pPr>
    </w:p>
    <w:p w14:paraId="0759FC0E" w14:textId="77777777" w:rsidR="00E42CFC" w:rsidRDefault="00791355" w:rsidP="00CC7B68">
      <w:pPr>
        <w:pStyle w:val="Ingetavstnd"/>
      </w:pPr>
      <w:r>
        <w:t>§ 12</w:t>
      </w:r>
    </w:p>
    <w:p w14:paraId="22275CD6" w14:textId="77777777" w:rsidR="00791355" w:rsidRDefault="00791355" w:rsidP="00CC7B68">
      <w:pPr>
        <w:pStyle w:val="Ingetavstnd"/>
      </w:pPr>
      <w:r>
        <w:t>Ordföranden är ansvarig för kallande till årsmöte liksom till de styrelsemöten eller övriga sammankomster som anses behövas.</w:t>
      </w:r>
    </w:p>
    <w:p w14:paraId="5B21369D" w14:textId="77777777" w:rsidR="00791355" w:rsidRDefault="00791355" w:rsidP="00CC7B68">
      <w:pPr>
        <w:pStyle w:val="Ingetavstnd"/>
      </w:pPr>
      <w:r>
        <w:t xml:space="preserve">Vid möten ska det finnas en skriftlig föredragningslista samt </w:t>
      </w:r>
      <w:r w:rsidR="00133A78">
        <w:t>de</w:t>
      </w:r>
      <w:r w:rsidR="00CC7B68">
        <w:t xml:space="preserve"> </w:t>
      </w:r>
      <w:r>
        <w:t xml:space="preserve">handlingar som </w:t>
      </w:r>
      <w:r w:rsidR="00133A78">
        <w:t xml:space="preserve">eventuellt behövs: </w:t>
      </w:r>
      <w:r>
        <w:t>verksamhetsberättelse, ekonomiska redovisningar, valberedningar m.m.</w:t>
      </w:r>
    </w:p>
    <w:p w14:paraId="2438F9B5" w14:textId="77777777" w:rsidR="00791355" w:rsidRDefault="00791355" w:rsidP="00CC7B68">
      <w:pPr>
        <w:pStyle w:val="Ingetavstnd"/>
      </w:pPr>
      <w:r>
        <w:t xml:space="preserve">Vid </w:t>
      </w:r>
      <w:r w:rsidR="00133A78">
        <w:t>års</w:t>
      </w:r>
      <w:r>
        <w:t>möten ska föras protokoll undertecknade av protokollförare samt justerade av ordföranden och för varje tillfälle utsedd justeringsman.</w:t>
      </w:r>
      <w:r w:rsidR="00133A78">
        <w:t xml:space="preserve"> Även vid styrelsemöten ska det föras protokoll.</w:t>
      </w:r>
    </w:p>
    <w:p w14:paraId="38D051F9" w14:textId="77777777" w:rsidR="00CC7B68" w:rsidRDefault="00CC7B68" w:rsidP="00CC7B68">
      <w:pPr>
        <w:pStyle w:val="Ingetavstnd"/>
      </w:pPr>
    </w:p>
    <w:p w14:paraId="2AE5804B" w14:textId="77777777" w:rsidR="00791355" w:rsidRDefault="00791355" w:rsidP="00CC7B68">
      <w:pPr>
        <w:pStyle w:val="Ingetavstnd"/>
      </w:pPr>
      <w:r>
        <w:t>§ 13</w:t>
      </w:r>
    </w:p>
    <w:p w14:paraId="417797FC" w14:textId="77777777" w:rsidR="00791355" w:rsidRDefault="00791355" w:rsidP="00CC7B68">
      <w:pPr>
        <w:pStyle w:val="Ingetavstnd"/>
      </w:pPr>
      <w:r>
        <w:t>Sekreterarens protokoll och kassörens räkenskaper och verifikationer ska vara tillgängliga för övriga i styrelsen samt revisorerna, närhelst de begär.</w:t>
      </w:r>
    </w:p>
    <w:p w14:paraId="240E771D" w14:textId="77777777" w:rsidR="00CC7B68" w:rsidRDefault="00CC7B68" w:rsidP="00CC7B68">
      <w:pPr>
        <w:pStyle w:val="Ingetavstnd"/>
      </w:pPr>
    </w:p>
    <w:p w14:paraId="59FC61D5" w14:textId="77777777" w:rsidR="00791355" w:rsidRDefault="00791355" w:rsidP="00CC7B68">
      <w:pPr>
        <w:pStyle w:val="Ingetavstnd"/>
      </w:pPr>
      <w:r>
        <w:t>§ 14</w:t>
      </w:r>
    </w:p>
    <w:p w14:paraId="42422177" w14:textId="77777777" w:rsidR="00791355" w:rsidRDefault="00791355" w:rsidP="00CC7B68">
      <w:pPr>
        <w:pStyle w:val="Ingetavstnd"/>
      </w:pPr>
      <w:r>
        <w:t>Föreningens räkenskapsår omfattar tiden 1 april – 31 mars (12 månader).</w:t>
      </w:r>
    </w:p>
    <w:p w14:paraId="7E0A9A15" w14:textId="77777777" w:rsidR="00CC7B68" w:rsidRDefault="00CC7B68" w:rsidP="00CC7B68">
      <w:pPr>
        <w:pStyle w:val="Ingetavstnd"/>
      </w:pPr>
    </w:p>
    <w:p w14:paraId="77C61F3F" w14:textId="77777777" w:rsidR="00791355" w:rsidRDefault="00791355" w:rsidP="00CC7B68">
      <w:pPr>
        <w:pStyle w:val="Ingetavstnd"/>
      </w:pPr>
      <w:r>
        <w:t>§ 15</w:t>
      </w:r>
    </w:p>
    <w:p w14:paraId="06A9AB67" w14:textId="77777777" w:rsidR="00791355" w:rsidRDefault="00791355" w:rsidP="00CC7B68">
      <w:pPr>
        <w:pStyle w:val="Ingetavstnd"/>
      </w:pPr>
      <w:r>
        <w:t>Varje odlare ska med omsorg sköta och vårda sin odlingsyta och därtill angränsande gemensamma ytor.</w:t>
      </w:r>
    </w:p>
    <w:p w14:paraId="3621371B" w14:textId="77777777" w:rsidR="00CC7B68" w:rsidRPr="000910C6" w:rsidRDefault="00CC7B68" w:rsidP="00CC7B68">
      <w:pPr>
        <w:pStyle w:val="Ingetavstnd"/>
      </w:pPr>
    </w:p>
    <w:p w14:paraId="334BD27D" w14:textId="77777777" w:rsidR="00791355" w:rsidRPr="000910C6" w:rsidRDefault="00791355" w:rsidP="00CC7B68">
      <w:pPr>
        <w:pStyle w:val="Ingetavstnd"/>
      </w:pPr>
      <w:r w:rsidRPr="000910C6">
        <w:t>§ 16</w:t>
      </w:r>
    </w:p>
    <w:p w14:paraId="7ED6CA6A" w14:textId="77777777" w:rsidR="00791355" w:rsidRPr="000578D0" w:rsidRDefault="00791355" w:rsidP="00CC7B68">
      <w:pPr>
        <w:pStyle w:val="Ingetavstnd"/>
      </w:pPr>
      <w:r w:rsidRPr="000578D0">
        <w:t>Vid frånträde ska odlingslotten vara höstgrävd eller i det skick som överenskommits med eventuell efterträdare efter styrelsens godkännande. Om så inte sker kommer den frånträdande att debiteras 200</w:t>
      </w:r>
      <w:r w:rsidR="000910C6" w:rsidRPr="000578D0">
        <w:t>0</w:t>
      </w:r>
      <w:r w:rsidRPr="000578D0">
        <w:t xml:space="preserve"> kronor</w:t>
      </w:r>
      <w:r w:rsidR="00133A78" w:rsidRPr="000578D0">
        <w:t xml:space="preserve"> per hel lott och 100</w:t>
      </w:r>
      <w:r w:rsidR="000910C6" w:rsidRPr="000578D0">
        <w:t>0</w:t>
      </w:r>
      <w:r w:rsidR="00133A78" w:rsidRPr="000578D0">
        <w:t xml:space="preserve"> kronor per halv lott</w:t>
      </w:r>
      <w:r w:rsidRPr="000578D0">
        <w:t>.</w:t>
      </w:r>
    </w:p>
    <w:p w14:paraId="11204FE1" w14:textId="77777777" w:rsidR="00CC7B68" w:rsidRPr="000578D0" w:rsidRDefault="00CC7B68" w:rsidP="00CC7B68">
      <w:pPr>
        <w:pStyle w:val="Ingetavstnd"/>
      </w:pPr>
    </w:p>
    <w:p w14:paraId="1FA51886" w14:textId="77777777" w:rsidR="00791355" w:rsidRPr="000578D0" w:rsidRDefault="00791355" w:rsidP="00CC7B68">
      <w:pPr>
        <w:pStyle w:val="Ingetavstnd"/>
      </w:pPr>
      <w:r w:rsidRPr="000578D0">
        <w:t>§ 17</w:t>
      </w:r>
    </w:p>
    <w:p w14:paraId="1BAA7F7C" w14:textId="77777777" w:rsidR="00791355" w:rsidRPr="000578D0" w:rsidRDefault="00791355" w:rsidP="00CC7B68">
      <w:pPr>
        <w:pStyle w:val="Ingetavstnd"/>
      </w:pPr>
      <w:r w:rsidRPr="000578D0">
        <w:t>Styrelsen är skyldig att se till att bestämmelser i arrendeavtal m</w:t>
      </w:r>
      <w:r w:rsidR="00D42069" w:rsidRPr="000578D0">
        <w:t xml:space="preserve">ed kommun och odlare samt övriga i vederbörlig ordning fattade beslut och åtaganden efterföljs. </w:t>
      </w:r>
    </w:p>
    <w:p w14:paraId="76E9715D" w14:textId="77777777" w:rsidR="00CC7B68" w:rsidRPr="000578D0" w:rsidRDefault="00CC7B68" w:rsidP="00CC7B68">
      <w:pPr>
        <w:pStyle w:val="Ingetavstnd"/>
      </w:pPr>
    </w:p>
    <w:p w14:paraId="74AEFB43" w14:textId="77777777" w:rsidR="00D42069" w:rsidRPr="000578D0" w:rsidRDefault="00D42069" w:rsidP="00CC7B68">
      <w:pPr>
        <w:pStyle w:val="Ingetavstnd"/>
      </w:pPr>
      <w:r w:rsidRPr="000578D0">
        <w:t>§ 18</w:t>
      </w:r>
    </w:p>
    <w:p w14:paraId="77EA2A8E" w14:textId="77777777" w:rsidR="00D42069" w:rsidRPr="000578D0" w:rsidRDefault="00D42069" w:rsidP="00CC7B68">
      <w:pPr>
        <w:pStyle w:val="Ingetavstnd"/>
      </w:pPr>
      <w:r w:rsidRPr="000578D0">
        <w:t xml:space="preserve">Medlem får inte uteslutas av föreningen av annan anledning än att den har försummat att betala beslutad avgift, </w:t>
      </w:r>
      <w:r w:rsidR="000910C6" w:rsidRPr="000578D0">
        <w:t xml:space="preserve">långvarigt misskött odlingslotten, </w:t>
      </w:r>
      <w:r w:rsidRPr="000578D0">
        <w:t xml:space="preserve">motarbetat föreningens verksamhet eller ändamål eller uppenbarligen skadat föreningens intressen. </w:t>
      </w:r>
    </w:p>
    <w:p w14:paraId="6D6F751B" w14:textId="77777777" w:rsidR="00D42069" w:rsidRDefault="00D42069" w:rsidP="00CC7B68">
      <w:pPr>
        <w:pStyle w:val="Ingetavstnd"/>
      </w:pPr>
      <w:r w:rsidRPr="000578D0">
        <w:t xml:space="preserve">Frågan om uteslutning får inte avgöras förrän medlemmen </w:t>
      </w:r>
      <w:r>
        <w:t xml:space="preserve">har fått ta del av de omständigheter som gjort att medlemskapet ifrågasatts. Beslut om uteslutning får inte ske innan medlemmen fått tillfälle att yttra sig inom 30 dagar. I beslutet ska skälen för uteslutning redovisas. Beslutet ska skickas till den uteslutne inom 30 dagar efter beslutet. </w:t>
      </w:r>
    </w:p>
    <w:p w14:paraId="67EC7FD2" w14:textId="77777777" w:rsidR="00CC7B68" w:rsidRDefault="00CC7B68" w:rsidP="00CC7B68">
      <w:pPr>
        <w:pStyle w:val="Ingetavstnd"/>
      </w:pPr>
    </w:p>
    <w:p w14:paraId="76F09498" w14:textId="77777777" w:rsidR="00D42069" w:rsidRDefault="00D42069" w:rsidP="00CC7B68">
      <w:pPr>
        <w:pStyle w:val="Ingetavstnd"/>
      </w:pPr>
      <w:r>
        <w:t>§ 19</w:t>
      </w:r>
    </w:p>
    <w:p w14:paraId="06818E59" w14:textId="77777777" w:rsidR="00D42069" w:rsidRDefault="00D42069" w:rsidP="00CC7B68">
      <w:pPr>
        <w:pStyle w:val="Ingetavstnd"/>
      </w:pPr>
      <w:r>
        <w:t xml:space="preserve">För upplösning av föreningen krävs beslut av årsmötet med minst 2/3 av angivna röster. Om föreningen upplöses ska </w:t>
      </w:r>
      <w:r w:rsidR="00696AB0">
        <w:t>de kvarvarande medlen överlämnas till annan förening med liknande inriktning</w:t>
      </w:r>
      <w:r w:rsidR="00CC7B68">
        <w:t xml:space="preserve">. </w:t>
      </w:r>
      <w:r w:rsidR="00597973">
        <w:t>Kopia av årsmötesprotokoll som innehåller beslut om föreningens upplösning ska sedan skickas till skattekontoret för avregistrering av föreningen.</w:t>
      </w:r>
    </w:p>
    <w:p w14:paraId="333E9B03" w14:textId="77777777" w:rsidR="00CC7B68" w:rsidRDefault="00CC7B68" w:rsidP="00CC7B68">
      <w:pPr>
        <w:pStyle w:val="Ingetavstnd"/>
      </w:pPr>
    </w:p>
    <w:p w14:paraId="03CDA227" w14:textId="77777777" w:rsidR="00CC7B68" w:rsidRDefault="00CC7B68" w:rsidP="00CC7B68">
      <w:pPr>
        <w:pStyle w:val="Ingetavstnd"/>
      </w:pPr>
      <w:r>
        <w:t>§ 20</w:t>
      </w:r>
    </w:p>
    <w:p w14:paraId="02D26067" w14:textId="77777777" w:rsidR="00CC7B68" w:rsidRPr="000578D0" w:rsidRDefault="00CC7B68" w:rsidP="00CC7B68">
      <w:pPr>
        <w:pStyle w:val="Ingetavstnd"/>
      </w:pPr>
      <w:r w:rsidRPr="000578D0">
        <w:t xml:space="preserve">Dessa stadgar är </w:t>
      </w:r>
      <w:r w:rsidR="00780F00" w:rsidRPr="000578D0">
        <w:t xml:space="preserve">enhälligt </w:t>
      </w:r>
      <w:r w:rsidRPr="000578D0">
        <w:t>antagna vid ordinarie årsmöte den 2</w:t>
      </w:r>
      <w:r w:rsidR="000910C6" w:rsidRPr="000578D0">
        <w:t>4</w:t>
      </w:r>
      <w:r w:rsidRPr="000578D0">
        <w:t xml:space="preserve"> april 20</w:t>
      </w:r>
      <w:r w:rsidR="000910C6" w:rsidRPr="000578D0">
        <w:t>23</w:t>
      </w:r>
      <w:r w:rsidRPr="000578D0">
        <w:t>, och upphäver desamma från den 2</w:t>
      </w:r>
      <w:r w:rsidR="000910C6" w:rsidRPr="000578D0">
        <w:t>0 april</w:t>
      </w:r>
      <w:r w:rsidRPr="000578D0">
        <w:t xml:space="preserve"> 201</w:t>
      </w:r>
      <w:r w:rsidR="000910C6" w:rsidRPr="000578D0">
        <w:t>6</w:t>
      </w:r>
      <w:r w:rsidRPr="000578D0">
        <w:t xml:space="preserve">. </w:t>
      </w:r>
    </w:p>
    <w:sectPr w:rsidR="00CC7B68" w:rsidRPr="0005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EC"/>
    <w:rsid w:val="000578D0"/>
    <w:rsid w:val="00090166"/>
    <w:rsid w:val="000910C6"/>
    <w:rsid w:val="00133A78"/>
    <w:rsid w:val="004017B4"/>
    <w:rsid w:val="004042F6"/>
    <w:rsid w:val="0058666F"/>
    <w:rsid w:val="0059249A"/>
    <w:rsid w:val="00597973"/>
    <w:rsid w:val="00696AB0"/>
    <w:rsid w:val="00780F00"/>
    <w:rsid w:val="00791355"/>
    <w:rsid w:val="007B60AD"/>
    <w:rsid w:val="0088742A"/>
    <w:rsid w:val="008E5D6C"/>
    <w:rsid w:val="00B97D20"/>
    <w:rsid w:val="00CC7B68"/>
    <w:rsid w:val="00D42069"/>
    <w:rsid w:val="00E42CFC"/>
    <w:rsid w:val="00E55320"/>
    <w:rsid w:val="00F631EC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3815"/>
  <w15:docId w15:val="{712A7D72-635C-4C44-9B60-9C45648D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C7B68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Udd</cp:lastModifiedBy>
  <cp:revision>5</cp:revision>
  <dcterms:created xsi:type="dcterms:W3CDTF">2023-04-23T16:21:00Z</dcterms:created>
  <dcterms:modified xsi:type="dcterms:W3CDTF">2023-05-15T08:14:00Z</dcterms:modified>
</cp:coreProperties>
</file>